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0A0C" w14:textId="1B4EA5DA" w:rsidR="001E6D41" w:rsidRDefault="001E6D41" w:rsidP="00701E06">
      <w:pPr>
        <w:rPr>
          <w:rFonts w:asciiTheme="minorHAnsi" w:hAnsiTheme="minorHAnsi" w:cstheme="minorHAnsi"/>
          <w:sz w:val="22"/>
          <w:szCs w:val="22"/>
        </w:rPr>
      </w:pPr>
      <w:r w:rsidRPr="007B3F50">
        <w:rPr>
          <w:rFonts w:asciiTheme="minorHAnsi" w:hAnsiTheme="minorHAnsi" w:cstheme="minorHAnsi"/>
          <w:sz w:val="22"/>
          <w:szCs w:val="22"/>
        </w:rPr>
        <w:t>Datum: 01.</w:t>
      </w:r>
      <w:r w:rsidR="007525EA" w:rsidRPr="007B3F50">
        <w:rPr>
          <w:rFonts w:asciiTheme="minorHAnsi" w:hAnsiTheme="minorHAnsi" w:cstheme="minorHAnsi"/>
          <w:sz w:val="22"/>
          <w:szCs w:val="22"/>
        </w:rPr>
        <w:t>03</w:t>
      </w:r>
      <w:r w:rsidRPr="007B3F50">
        <w:rPr>
          <w:rFonts w:asciiTheme="minorHAnsi" w:hAnsiTheme="minorHAnsi" w:cstheme="minorHAnsi"/>
          <w:sz w:val="22"/>
          <w:szCs w:val="22"/>
        </w:rPr>
        <w:t>.20</w:t>
      </w:r>
      <w:r w:rsidR="000C4F99" w:rsidRPr="007B3F50">
        <w:rPr>
          <w:rFonts w:asciiTheme="minorHAnsi" w:hAnsiTheme="minorHAnsi" w:cstheme="minorHAnsi"/>
          <w:sz w:val="22"/>
          <w:szCs w:val="22"/>
        </w:rPr>
        <w:t>2</w:t>
      </w:r>
      <w:r w:rsidR="007525EA" w:rsidRPr="007B3F50">
        <w:rPr>
          <w:rFonts w:asciiTheme="minorHAnsi" w:hAnsiTheme="minorHAnsi" w:cstheme="minorHAnsi"/>
          <w:sz w:val="22"/>
          <w:szCs w:val="22"/>
        </w:rPr>
        <w:t>6</w:t>
      </w:r>
    </w:p>
    <w:p w14:paraId="41FDEF64" w14:textId="77777777" w:rsidR="007B3F50" w:rsidRPr="007B3F50" w:rsidRDefault="007B3F50" w:rsidP="00701E0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 w:firstRow="1" w:lastRow="0" w:firstColumn="1" w:lastColumn="0" w:noHBand="0" w:noVBand="0"/>
      </w:tblPr>
      <w:tblGrid>
        <w:gridCol w:w="4219"/>
        <w:gridCol w:w="3010"/>
        <w:gridCol w:w="1668"/>
      </w:tblGrid>
      <w:tr w:rsidR="001E6D41" w:rsidRPr="007B3F50" w14:paraId="15455282" w14:textId="77777777">
        <w:tc>
          <w:tcPr>
            <w:tcW w:w="8897" w:type="dxa"/>
            <w:gridSpan w:val="3"/>
            <w:shd w:val="clear" w:color="auto" w:fill="4F81BD"/>
          </w:tcPr>
          <w:p w14:paraId="0F323C70" w14:textId="77777777" w:rsidR="001E6D41" w:rsidRPr="007B3F50" w:rsidRDefault="001E6D41" w:rsidP="00C2030A">
            <w:pPr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Dodatne storitve – prehrana                                         Eur                       </w:t>
            </w:r>
          </w:p>
        </w:tc>
      </w:tr>
      <w:tr w:rsidR="001E6D41" w:rsidRPr="007B3F50" w14:paraId="7AE137E8" w14:textId="77777777">
        <w:tc>
          <w:tcPr>
            <w:tcW w:w="4219" w:type="dxa"/>
            <w:tcBorders>
              <w:right w:val="nil"/>
            </w:tcBorders>
            <w:shd w:val="clear" w:color="auto" w:fill="D3DFEE"/>
          </w:tcPr>
          <w:p w14:paraId="1F7AF316" w14:textId="77777777" w:rsidR="001E6D41" w:rsidRPr="007B3F50" w:rsidRDefault="001E6D41" w:rsidP="00F12C6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sladkorna dieta I</w:t>
            </w:r>
          </w:p>
        </w:tc>
        <w:tc>
          <w:tcPr>
            <w:tcW w:w="3010" w:type="dxa"/>
            <w:tcBorders>
              <w:left w:val="nil"/>
              <w:right w:val="nil"/>
            </w:tcBorders>
            <w:shd w:val="clear" w:color="auto" w:fill="D3DFEE"/>
          </w:tcPr>
          <w:p w14:paraId="4ACC4CC3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/dan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1AA9B068" w14:textId="5E606E94" w:rsidR="001E6D41" w:rsidRPr="007B3F50" w:rsidRDefault="00C91919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1E6D4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1E6D41" w:rsidRPr="007B3F50" w14:paraId="122E76F1" w14:textId="77777777">
        <w:tc>
          <w:tcPr>
            <w:tcW w:w="4219" w:type="dxa"/>
            <w:tcBorders>
              <w:right w:val="nil"/>
            </w:tcBorders>
          </w:tcPr>
          <w:p w14:paraId="2D2AACFA" w14:textId="77777777" w:rsidR="001E6D41" w:rsidRPr="007B3F50" w:rsidRDefault="001E6D41" w:rsidP="00F12C6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želodčna  dieta II</w:t>
            </w:r>
          </w:p>
        </w:tc>
        <w:tc>
          <w:tcPr>
            <w:tcW w:w="3010" w:type="dxa"/>
            <w:tcBorders>
              <w:left w:val="nil"/>
              <w:right w:val="nil"/>
            </w:tcBorders>
          </w:tcPr>
          <w:p w14:paraId="593AC9A9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/dan</w:t>
            </w:r>
          </w:p>
        </w:tc>
        <w:tc>
          <w:tcPr>
            <w:tcW w:w="1668" w:type="dxa"/>
            <w:tcBorders>
              <w:left w:val="nil"/>
            </w:tcBorders>
          </w:tcPr>
          <w:p w14:paraId="3F57463D" w14:textId="2FB1FC0D" w:rsidR="001E6D41" w:rsidRPr="007B3F50" w:rsidRDefault="00C91919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1E6D4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</w:tr>
      <w:tr w:rsidR="001E6D41" w:rsidRPr="007B3F50" w14:paraId="6D694E92" w14:textId="77777777">
        <w:tc>
          <w:tcPr>
            <w:tcW w:w="4219" w:type="dxa"/>
            <w:tcBorders>
              <w:right w:val="nil"/>
            </w:tcBorders>
            <w:shd w:val="clear" w:color="auto" w:fill="D3DFEE"/>
          </w:tcPr>
          <w:p w14:paraId="1B95BACB" w14:textId="77777777" w:rsidR="001E6D41" w:rsidRPr="007B3F50" w:rsidRDefault="001E6D41" w:rsidP="00F12C6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ostale diete III</w:t>
            </w:r>
          </w:p>
        </w:tc>
        <w:tc>
          <w:tcPr>
            <w:tcW w:w="3010" w:type="dxa"/>
            <w:tcBorders>
              <w:left w:val="nil"/>
              <w:right w:val="nil"/>
            </w:tcBorders>
            <w:shd w:val="clear" w:color="auto" w:fill="D3DFEE"/>
          </w:tcPr>
          <w:p w14:paraId="5A2BBCE9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/dan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5AFB1534" w14:textId="1ED96CEF" w:rsidR="001E6D41" w:rsidRPr="007B3F50" w:rsidRDefault="00C91919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1E6D4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</w:tr>
      <w:tr w:rsidR="001E6D41" w:rsidRPr="007B3F50" w14:paraId="795A9EDA" w14:textId="77777777">
        <w:tc>
          <w:tcPr>
            <w:tcW w:w="4219" w:type="dxa"/>
            <w:tcBorders>
              <w:right w:val="nil"/>
            </w:tcBorders>
          </w:tcPr>
          <w:p w14:paraId="7BF81957" w14:textId="77777777" w:rsidR="001E6D41" w:rsidRPr="007B3F50" w:rsidRDefault="001E6D41" w:rsidP="009838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dodatna malica</w:t>
            </w:r>
          </w:p>
        </w:tc>
        <w:tc>
          <w:tcPr>
            <w:tcW w:w="3010" w:type="dxa"/>
            <w:tcBorders>
              <w:left w:val="nil"/>
              <w:right w:val="nil"/>
            </w:tcBorders>
          </w:tcPr>
          <w:p w14:paraId="77F12ACB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x</w:t>
            </w:r>
          </w:p>
        </w:tc>
        <w:tc>
          <w:tcPr>
            <w:tcW w:w="1668" w:type="dxa"/>
            <w:tcBorders>
              <w:left w:val="nil"/>
            </w:tcBorders>
          </w:tcPr>
          <w:p w14:paraId="7A03A840" w14:textId="79C53873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</w:t>
            </w:r>
            <w:r w:rsidR="00C91919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</w:tr>
      <w:tr w:rsidR="00BE4150" w:rsidRPr="007B3F50" w14:paraId="6E84278A" w14:textId="77777777">
        <w:tc>
          <w:tcPr>
            <w:tcW w:w="4219" w:type="dxa"/>
            <w:tcBorders>
              <w:right w:val="nil"/>
            </w:tcBorders>
          </w:tcPr>
          <w:p w14:paraId="248CF7ED" w14:textId="77777777" w:rsidR="00BE4150" w:rsidRPr="007B3F50" w:rsidRDefault="00422C4F" w:rsidP="009838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BE415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ondna prehrana</w:t>
            </w:r>
          </w:p>
        </w:tc>
        <w:tc>
          <w:tcPr>
            <w:tcW w:w="3010" w:type="dxa"/>
            <w:tcBorders>
              <w:left w:val="nil"/>
              <w:right w:val="nil"/>
            </w:tcBorders>
          </w:tcPr>
          <w:p w14:paraId="4F0FF3C6" w14:textId="77777777" w:rsidR="00BE4150" w:rsidRPr="007B3F50" w:rsidRDefault="00BE415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/dan</w:t>
            </w:r>
          </w:p>
        </w:tc>
        <w:tc>
          <w:tcPr>
            <w:tcW w:w="1668" w:type="dxa"/>
            <w:tcBorders>
              <w:left w:val="nil"/>
            </w:tcBorders>
          </w:tcPr>
          <w:p w14:paraId="3207C102" w14:textId="66239118" w:rsidR="00BE4150" w:rsidRPr="007B3F50" w:rsidRDefault="000C4F99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422C4F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1E6D41" w:rsidRPr="007B3F50" w14:paraId="35242B13" w14:textId="77777777">
        <w:tc>
          <w:tcPr>
            <w:tcW w:w="4219" w:type="dxa"/>
            <w:tcBorders>
              <w:right w:val="nil"/>
            </w:tcBorders>
            <w:shd w:val="clear" w:color="auto" w:fill="D3DFEE"/>
          </w:tcPr>
          <w:p w14:paraId="5EEDD3B7" w14:textId="77777777" w:rsidR="001E6D41" w:rsidRPr="007B3F50" w:rsidRDefault="001E6D41" w:rsidP="009838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prinašanje hrane in napitkov v sobo </w:t>
            </w:r>
          </w:p>
        </w:tc>
        <w:tc>
          <w:tcPr>
            <w:tcW w:w="3010" w:type="dxa"/>
            <w:tcBorders>
              <w:left w:val="nil"/>
              <w:right w:val="nil"/>
            </w:tcBorders>
            <w:shd w:val="clear" w:color="auto" w:fill="D3DFEE"/>
          </w:tcPr>
          <w:p w14:paraId="64DFF39D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/obrok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7E91A998" w14:textId="297A8054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</w:t>
            </w:r>
            <w:r w:rsidR="00C91919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8345D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</w:tbl>
    <w:p w14:paraId="47953F4F" w14:textId="77777777" w:rsidR="001E6D41" w:rsidRPr="007B3F50" w:rsidRDefault="001E6D41" w:rsidP="00701E0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 w:firstRow="1" w:lastRow="0" w:firstColumn="1" w:lastColumn="0" w:noHBand="0" w:noVBand="0"/>
      </w:tblPr>
      <w:tblGrid>
        <w:gridCol w:w="6345"/>
        <w:gridCol w:w="884"/>
        <w:gridCol w:w="1668"/>
      </w:tblGrid>
      <w:tr w:rsidR="001E6D41" w:rsidRPr="007B3F50" w14:paraId="02833FF4" w14:textId="77777777">
        <w:tc>
          <w:tcPr>
            <w:tcW w:w="8897" w:type="dxa"/>
            <w:gridSpan w:val="3"/>
            <w:shd w:val="clear" w:color="auto" w:fill="4F81BD"/>
          </w:tcPr>
          <w:p w14:paraId="43AA9782" w14:textId="77777777" w:rsidR="001E6D41" w:rsidRPr="007B3F50" w:rsidRDefault="001E6D41" w:rsidP="00C2030A">
            <w:pPr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Dodatne socialno-varstvene storitve                                Eur</w:t>
            </w:r>
          </w:p>
        </w:tc>
      </w:tr>
      <w:tr w:rsidR="001E6D41" w:rsidRPr="007B3F50" w14:paraId="1909FF7B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0039326F" w14:textId="35BC3DC2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kopanje ob pomoči </w:t>
            </w:r>
            <w:r w:rsidR="00164B95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ene 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negovalke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2D50880C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057FF5EC" w14:textId="487DE473" w:rsidR="001E6D41" w:rsidRPr="007B3F50" w:rsidRDefault="007525EA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1E6D4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</w:tr>
      <w:tr w:rsidR="008D2CD0" w:rsidRPr="007B3F50" w14:paraId="21048AFC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048BDADA" w14:textId="02BC8425" w:rsidR="008D2CD0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opanje ob pomoči 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dveh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negovalk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04578E94" w14:textId="29B35A80" w:rsidR="008D2CD0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2E056BC7" w14:textId="51961196" w:rsidR="008D2CD0" w:rsidRPr="007B3F50" w:rsidRDefault="008D2CD0" w:rsidP="008D2C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1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F9040D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1E6D41" w:rsidRPr="007B3F50" w14:paraId="178E948A" w14:textId="77777777">
        <w:tc>
          <w:tcPr>
            <w:tcW w:w="6345" w:type="dxa"/>
            <w:tcBorders>
              <w:right w:val="nil"/>
            </w:tcBorders>
          </w:tcPr>
          <w:p w14:paraId="2F9AD39F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britje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61B54E9B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</w:tcPr>
          <w:p w14:paraId="039573F8" w14:textId="373D0D10" w:rsidR="001E6D41" w:rsidRPr="007B3F50" w:rsidRDefault="00F9040D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</w:tr>
      <w:tr w:rsidR="001E6D41" w:rsidRPr="007B3F50" w14:paraId="40CB5EEE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53E52263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pranje las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186508E8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7713770F" w14:textId="6043BF73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</w:tr>
      <w:tr w:rsidR="006E0361" w:rsidRPr="007B3F50" w14:paraId="73179046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35DD9C05" w14:textId="49C0DC9D" w:rsidR="006E0361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6E036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triženje nohtov na rokah                                     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11B73E77" w14:textId="1483D09C" w:rsidR="006E0361" w:rsidRPr="007B3F50" w:rsidRDefault="006E036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1x               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3DE41C1E" w14:textId="560AC5F3" w:rsidR="006E0361" w:rsidRPr="007B3F50" w:rsidRDefault="006E036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6E0361" w:rsidRPr="007B3F50" w14:paraId="51483C6B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7B0EA192" w14:textId="5064A3DB" w:rsidR="006E0361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6E036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triženje nohtov na nogah                                     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7B596043" w14:textId="776F9ABF" w:rsidR="006E0361" w:rsidRPr="007B3F50" w:rsidRDefault="006E036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1x   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2ECEDEDB" w14:textId="0EF7541F" w:rsidR="006E0361" w:rsidRPr="007B3F50" w:rsidRDefault="007525EA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6E036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F9040D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164B95" w:rsidRPr="007B3F50" w14:paraId="56A6DEDC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1EC8B6A4" w14:textId="2A56320D" w:rsidR="00164B95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povijanje z elastičnim povojem                                    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15137C5C" w14:textId="20CF7428" w:rsidR="00164B95" w:rsidRPr="007B3F50" w:rsidRDefault="00164B95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2796938A" w14:textId="3A8BBCFD" w:rsidR="00164B95" w:rsidRPr="007B3F50" w:rsidRDefault="00164B95" w:rsidP="00164B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164B95" w:rsidRPr="007B3F50" w14:paraId="6678CE7F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114062D4" w14:textId="2B65BB16" w:rsidR="00164B95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aplikacija krem in mazil, ki niso predpisane s strani zdravnice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6E1C27FE" w14:textId="57D00656" w:rsidR="00164B95" w:rsidRPr="007B3F50" w:rsidRDefault="00164B95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49373854" w14:textId="1BEE4E5F" w:rsidR="00164B95" w:rsidRPr="007B3F50" w:rsidRDefault="00164B95" w:rsidP="00164B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</w:tr>
      <w:tr w:rsidR="00164B95" w:rsidRPr="007B3F50" w14:paraId="7952B8E8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3E619A5D" w14:textId="0FAD47C0" w:rsidR="00164B95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naročanje, delitev zdravil stanovalcem, ki niso v ZN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416BA778" w14:textId="1C4AD405" w:rsidR="00164B95" w:rsidRPr="007B3F50" w:rsidRDefault="00164B95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1x       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5A047D96" w14:textId="7D9080C4" w:rsidR="00164B95" w:rsidRPr="007B3F50" w:rsidRDefault="00164B95" w:rsidP="00164B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</w:tr>
      <w:tr w:rsidR="001E6D41" w:rsidRPr="007B3F50" w14:paraId="2401ABB7" w14:textId="77777777">
        <w:tc>
          <w:tcPr>
            <w:tcW w:w="6345" w:type="dxa"/>
            <w:tcBorders>
              <w:right w:val="nil"/>
            </w:tcBorders>
          </w:tcPr>
          <w:p w14:paraId="55059A44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pomoč pri oblačenju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52FBF952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</w:tcPr>
          <w:p w14:paraId="279897BB" w14:textId="3D186E35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1E6D41" w:rsidRPr="007B3F50" w14:paraId="4F5A5B2D" w14:textId="77777777">
        <w:tc>
          <w:tcPr>
            <w:tcW w:w="6345" w:type="dxa"/>
            <w:tcBorders>
              <w:right w:val="nil"/>
            </w:tcBorders>
          </w:tcPr>
          <w:p w14:paraId="6F254998" w14:textId="77777777" w:rsidR="001E6D41" w:rsidRPr="007B3F50" w:rsidRDefault="001E6D41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pomoč pri posedanju na inv. voziček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4853C51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</w:tcPr>
          <w:p w14:paraId="066798B7" w14:textId="3D06F2CD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1E6D41" w:rsidRPr="007B3F50" w14:paraId="509DDD95" w14:textId="77777777">
        <w:tc>
          <w:tcPr>
            <w:tcW w:w="6345" w:type="dxa"/>
            <w:tcBorders>
              <w:right w:val="nil"/>
            </w:tcBorders>
          </w:tcPr>
          <w:p w14:paraId="5868BE1D" w14:textId="77777777" w:rsidR="001E6D41" w:rsidRPr="007B3F50" w:rsidRDefault="001E6D41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pomoč pri</w:t>
            </w:r>
            <w:r w:rsidR="008219E5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izvajanju </w:t>
            </w:r>
            <w:proofErr w:type="spellStart"/>
            <w:r w:rsidR="008219E5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anogenitalne</w:t>
            </w:r>
            <w:proofErr w:type="spellEnd"/>
            <w:r w:rsidR="008219E5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nege in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menjavi </w:t>
            </w:r>
            <w:proofErr w:type="spellStart"/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inkontinenčnih</w:t>
            </w:r>
            <w:proofErr w:type="spellEnd"/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pripomočkov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45524689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</w:tcPr>
          <w:p w14:paraId="0068D41C" w14:textId="681E7D70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1E6D41" w:rsidRPr="007B3F50" w14:paraId="1BA9D1E6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534A8BCC" w14:textId="4239BFB4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dodatno čiščenje</w:t>
            </w:r>
            <w:r w:rsidR="00177BA3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ura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6DE20432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12C7F25F" w14:textId="305D5C05" w:rsidR="001E6D41" w:rsidRPr="007B3F50" w:rsidRDefault="00F9040D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177BA3" w:rsidRPr="007B3F50" w14:paraId="102490F1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100FBB5F" w14:textId="065B7A00" w:rsidR="00177BA3" w:rsidRPr="007B3F50" w:rsidRDefault="00177BA3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dodatno čiščenje -minuta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4693D938" w14:textId="19FA1E64" w:rsidR="00177BA3" w:rsidRPr="007B3F50" w:rsidRDefault="00177BA3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1x               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31010B8B" w14:textId="7EB807AE" w:rsidR="00177BA3" w:rsidRPr="007B3F50" w:rsidRDefault="00177BA3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1E6D41" w:rsidRPr="007B3F50" w14:paraId="36F93566" w14:textId="77777777">
        <w:tc>
          <w:tcPr>
            <w:tcW w:w="6345" w:type="dxa"/>
            <w:tcBorders>
              <w:right w:val="nil"/>
            </w:tcBorders>
          </w:tcPr>
          <w:p w14:paraId="5CE61E8C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čiščenje inv. vozičkov in ortopedskih pripomočkov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32ED155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</w:tcPr>
          <w:p w14:paraId="36214FA5" w14:textId="54E60F7F" w:rsidR="001E6D41" w:rsidRPr="007B3F50" w:rsidRDefault="00F9040D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E6D41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</w:tr>
      <w:tr w:rsidR="001E6D41" w:rsidRPr="007B3F50" w14:paraId="3D12909F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11826D56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dodatno označevanje perila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53A94991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20782AE7" w14:textId="648E44BB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</w:t>
            </w:r>
            <w:r w:rsidR="000C4F99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1E6D41" w:rsidRPr="007B3F50" w14:paraId="17AD2682" w14:textId="77777777">
        <w:tc>
          <w:tcPr>
            <w:tcW w:w="6345" w:type="dxa"/>
            <w:tcBorders>
              <w:right w:val="nil"/>
            </w:tcBorders>
          </w:tcPr>
          <w:p w14:paraId="0C430027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prevoz s spremstvom (bolničar ali voznik)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1698A39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ura</w:t>
            </w:r>
          </w:p>
        </w:tc>
        <w:tc>
          <w:tcPr>
            <w:tcW w:w="1668" w:type="dxa"/>
            <w:tcBorders>
              <w:left w:val="nil"/>
            </w:tcBorders>
          </w:tcPr>
          <w:p w14:paraId="48E86D12" w14:textId="414DD360" w:rsidR="001E6D41" w:rsidRPr="007B3F50" w:rsidRDefault="000C4F99" w:rsidP="00C2030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525EA" w:rsidRPr="007B3F5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E6D41" w:rsidRPr="007B3F5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1E6D41" w:rsidRPr="007B3F50" w14:paraId="6F626772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68AAF56F" w14:textId="77777777" w:rsidR="001E6D41" w:rsidRPr="007B3F50" w:rsidRDefault="001E6D41" w:rsidP="0006718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prevoz – km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0196839C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0643BAD0" w14:textId="6D1D8D4C" w:rsidR="001E6D41" w:rsidRPr="007B3F50" w:rsidRDefault="001A2957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ilometrina</w:t>
            </w:r>
          </w:p>
        </w:tc>
      </w:tr>
      <w:tr w:rsidR="001E6D41" w:rsidRPr="007B3F50" w14:paraId="121C5FCE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443B6DFC" w14:textId="77777777" w:rsidR="001E6D41" w:rsidRPr="007B3F50" w:rsidRDefault="001E6D41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hladilnik v sobi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36F7272D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dan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42A6BFE4" w14:textId="267D992A" w:rsidR="001E6D41" w:rsidRPr="007B3F50" w:rsidRDefault="007D147C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1E6D41" w:rsidRPr="007B3F50" w14:paraId="722268A2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65940A5F" w14:textId="77777777" w:rsidR="001E6D41" w:rsidRPr="007B3F50" w:rsidRDefault="001E6D41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selitev v drugo sobo na željo stanovalca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7B5EC29D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7D5CF4A5" w14:textId="257C63CE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</w:tr>
      <w:tr w:rsidR="00164B95" w:rsidRPr="007B3F50" w14:paraId="6C842A77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57EDB0F9" w14:textId="088CF49A" w:rsidR="00164B95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Odstranitev osebnih stvari</w:t>
            </w:r>
            <w:r w:rsidR="00F6663B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 odhodu stanovalca                                  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54AB1BB8" w14:textId="01301923" w:rsidR="00164B95" w:rsidRPr="007B3F50" w:rsidRDefault="00F6663B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1x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435344D3" w14:textId="1443E83E" w:rsidR="00164B95" w:rsidRPr="007B3F50" w:rsidRDefault="00F6663B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</w:tr>
      <w:tr w:rsidR="001E6D41" w:rsidRPr="007B3F50" w14:paraId="02EC8FA9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2D14F116" w14:textId="77777777" w:rsidR="001E6D41" w:rsidRPr="007B3F50" w:rsidRDefault="001E6D41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urejanje postelje </w:t>
            </w:r>
            <w:r w:rsidR="008219E5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oskrbi I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17719191" w14:textId="77777777" w:rsidR="001E6D41" w:rsidRPr="007B3F50" w:rsidRDefault="001E6D41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7AEA2078" w14:textId="1A5F2F72" w:rsidR="001E6D41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8D2CD0" w:rsidRPr="007B3F50" w14:paraId="2B7AA638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3E60926C" w14:textId="76ACE555" w:rsidR="008D2CD0" w:rsidRPr="007B3F50" w:rsidRDefault="00164B9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8D2CD0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odatno preoblačenje postelje                                                                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19DE16E6" w14:textId="2C367E30" w:rsidR="008D2CD0" w:rsidRPr="007B3F50" w:rsidRDefault="008D2CD0" w:rsidP="008D2CD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1x   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78212AFA" w14:textId="3EFB189B" w:rsidR="008D2CD0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</w:tr>
      <w:tr w:rsidR="008219E5" w:rsidRPr="007B3F50" w14:paraId="0AA512F8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485007CF" w14:textId="77777777" w:rsidR="008219E5" w:rsidRPr="007B3F50" w:rsidRDefault="008219E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nameščanje ortopedskega pripomočka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414859A2" w14:textId="77777777" w:rsidR="008219E5" w:rsidRPr="007B3F50" w:rsidRDefault="008219E5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0FA366A2" w14:textId="08763BB8" w:rsidR="008219E5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  <w:tr w:rsidR="008219E5" w:rsidRPr="007B3F50" w14:paraId="79243D8A" w14:textId="77777777">
        <w:tc>
          <w:tcPr>
            <w:tcW w:w="6345" w:type="dxa"/>
            <w:tcBorders>
              <w:right w:val="nil"/>
            </w:tcBorders>
            <w:shd w:val="clear" w:color="auto" w:fill="D3DFEE"/>
          </w:tcPr>
          <w:p w14:paraId="79D57DD2" w14:textId="5AB5E3FD" w:rsidR="008219E5" w:rsidRPr="007B3F50" w:rsidRDefault="008219E5" w:rsidP="000671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prazn</w:t>
            </w:r>
            <w:r w:rsidR="0067432D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enje in čiščenje urinskih steklenic v oskrbi I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D3DFEE"/>
          </w:tcPr>
          <w:p w14:paraId="0E48D74E" w14:textId="77777777" w:rsidR="008219E5" w:rsidRPr="007B3F50" w:rsidRDefault="008219E5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668" w:type="dxa"/>
            <w:tcBorders>
              <w:left w:val="nil"/>
            </w:tcBorders>
            <w:shd w:val="clear" w:color="auto" w:fill="D3DFEE"/>
          </w:tcPr>
          <w:p w14:paraId="1B78821C" w14:textId="0744FEB9" w:rsidR="008219E5" w:rsidRPr="007B3F50" w:rsidRDefault="008D2CD0" w:rsidP="00C2030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</w:t>
            </w:r>
            <w:r w:rsidR="007525EA" w:rsidRPr="007B3F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</w:tr>
    </w:tbl>
    <w:p w14:paraId="7E59E15F" w14:textId="77777777" w:rsidR="001E6D41" w:rsidRPr="007B3F50" w:rsidRDefault="001E6D41" w:rsidP="00701E06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E616AB0" w14:textId="77777777" w:rsidR="001E6D41" w:rsidRPr="007B3F50" w:rsidRDefault="001E6D41" w:rsidP="00701E06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B3F50">
        <w:rPr>
          <w:rFonts w:asciiTheme="minorHAnsi" w:hAnsiTheme="minorHAnsi" w:cstheme="minorHAnsi"/>
          <w:sz w:val="22"/>
          <w:szCs w:val="22"/>
        </w:rPr>
        <w:t xml:space="preserve">Cene dodatnih storitev so oproščene plačila DDV na podlagi 6.t. prvega odstavka </w:t>
      </w:r>
    </w:p>
    <w:p w14:paraId="2A46E537" w14:textId="77777777" w:rsidR="001E6D41" w:rsidRPr="007B3F50" w:rsidRDefault="001E6D41" w:rsidP="00701E06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B3F50">
        <w:rPr>
          <w:rFonts w:asciiTheme="minorHAnsi" w:hAnsiTheme="minorHAnsi" w:cstheme="minorHAnsi"/>
          <w:sz w:val="22"/>
          <w:szCs w:val="22"/>
        </w:rPr>
        <w:t xml:space="preserve">42.čl. ZDDV-1. </w:t>
      </w:r>
    </w:p>
    <w:p w14:paraId="7CD42B72" w14:textId="77777777" w:rsidR="001E6D41" w:rsidRPr="007B3F50" w:rsidRDefault="001E6D41" w:rsidP="00701E06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293A4A7" w14:textId="13E35AEC" w:rsidR="001E6D41" w:rsidRPr="007B3F50" w:rsidRDefault="001E6D41" w:rsidP="00701E06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B3F50">
        <w:rPr>
          <w:rFonts w:asciiTheme="minorHAnsi" w:hAnsiTheme="minorHAnsi" w:cstheme="minorHAnsi"/>
          <w:sz w:val="22"/>
          <w:szCs w:val="22"/>
        </w:rPr>
        <w:t>Vodja rač. fin.</w:t>
      </w:r>
      <w:r w:rsidR="009B7671" w:rsidRPr="007B3F50">
        <w:rPr>
          <w:rFonts w:asciiTheme="minorHAnsi" w:hAnsiTheme="minorHAnsi" w:cstheme="minorHAnsi"/>
          <w:sz w:val="22"/>
          <w:szCs w:val="22"/>
        </w:rPr>
        <w:t xml:space="preserve"> </w:t>
      </w:r>
      <w:r w:rsidRPr="007B3F50">
        <w:rPr>
          <w:rFonts w:asciiTheme="minorHAnsi" w:hAnsiTheme="minorHAnsi" w:cstheme="minorHAnsi"/>
          <w:sz w:val="22"/>
          <w:szCs w:val="22"/>
        </w:rPr>
        <w:t>službe:</w:t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</w:r>
      <w:r w:rsidRPr="007B3F50">
        <w:rPr>
          <w:rFonts w:asciiTheme="minorHAnsi" w:hAnsiTheme="minorHAnsi" w:cstheme="minorHAnsi"/>
          <w:sz w:val="22"/>
          <w:szCs w:val="22"/>
        </w:rPr>
        <w:tab/>
        <w:t>Direktorica:</w:t>
      </w:r>
    </w:p>
    <w:p w14:paraId="25209EC5" w14:textId="77777777" w:rsidR="001E6D41" w:rsidRPr="007B3F50" w:rsidRDefault="00127B23" w:rsidP="000A4BD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B3F50">
        <w:rPr>
          <w:rFonts w:asciiTheme="minorHAnsi" w:hAnsiTheme="minorHAnsi" w:cstheme="minorHAnsi"/>
          <w:sz w:val="22"/>
          <w:szCs w:val="22"/>
        </w:rPr>
        <w:t xml:space="preserve">       Sonja Bevc </w:t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</w:r>
      <w:r w:rsidR="001E6D41" w:rsidRPr="007B3F50">
        <w:rPr>
          <w:rFonts w:asciiTheme="minorHAnsi" w:hAnsiTheme="minorHAnsi" w:cstheme="minorHAnsi"/>
          <w:sz w:val="22"/>
          <w:szCs w:val="22"/>
        </w:rPr>
        <w:tab/>
        <w:t xml:space="preserve">      Ani Nuša </w:t>
      </w:r>
      <w:proofErr w:type="spellStart"/>
      <w:r w:rsidR="001E6D41" w:rsidRPr="007B3F50">
        <w:rPr>
          <w:rFonts w:asciiTheme="minorHAnsi" w:hAnsiTheme="minorHAnsi" w:cstheme="minorHAnsi"/>
          <w:sz w:val="22"/>
          <w:szCs w:val="22"/>
        </w:rPr>
        <w:t>Masnik</w:t>
      </w:r>
      <w:proofErr w:type="spellEnd"/>
    </w:p>
    <w:sectPr w:rsidR="001E6D41" w:rsidRPr="007B3F50" w:rsidSect="00C61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560" w:right="992" w:bottom="851" w:left="993" w:header="567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A363" w14:textId="77777777" w:rsidR="0019663E" w:rsidRDefault="0019663E">
      <w:r>
        <w:separator/>
      </w:r>
    </w:p>
  </w:endnote>
  <w:endnote w:type="continuationSeparator" w:id="0">
    <w:p w14:paraId="08D8D5CA" w14:textId="77777777" w:rsidR="0019663E" w:rsidRDefault="0019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7356" w14:textId="77777777" w:rsidR="00634433" w:rsidRDefault="006344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1BA" w14:textId="58022645" w:rsidR="001E6D41" w:rsidRDefault="001E6D41" w:rsidP="002A0696">
    <w:pPr>
      <w:pStyle w:val="Noga"/>
      <w:pBdr>
        <w:top w:val="single" w:sz="2" w:space="0" w:color="993300"/>
      </w:pBdr>
      <w:tabs>
        <w:tab w:val="clear" w:pos="4536"/>
        <w:tab w:val="clear" w:pos="9072"/>
        <w:tab w:val="left" w:pos="1660"/>
        <w:tab w:val="center" w:pos="10065"/>
        <w:tab w:val="right" w:pos="15168"/>
      </w:tabs>
      <w:spacing w:before="0" w:after="0" w:line="240" w:lineRule="auto"/>
      <w:ind w:right="360"/>
      <w:jc w:val="left"/>
      <w:rPr>
        <w:rFonts w:ascii="Arial Narrow" w:hAnsi="Arial Narrow" w:cs="Arial Narrow"/>
        <w:color w:val="993300"/>
        <w:sz w:val="12"/>
        <w:szCs w:val="12"/>
      </w:rPr>
    </w:pPr>
    <w:r>
      <w:rPr>
        <w:rFonts w:ascii="Arial Narrow" w:hAnsi="Arial Narrow" w:cs="Arial Narrow"/>
        <w:color w:val="993300"/>
        <w:sz w:val="12"/>
        <w:szCs w:val="12"/>
      </w:rPr>
      <w:t>Datoteka</w:t>
    </w:r>
    <w:r>
      <w:rPr>
        <w:rFonts w:ascii="Arial Narrow" w:hAnsi="Arial Narrow" w:cs="Arial Narrow"/>
        <w:color w:val="003300"/>
        <w:sz w:val="12"/>
        <w:szCs w:val="12"/>
      </w:rPr>
      <w:t xml:space="preserve">:  </w:t>
    </w:r>
    <w:r w:rsidR="00B23A48">
      <w:rPr>
        <w:rFonts w:ascii="Arial Narrow" w:hAnsi="Arial Narrow" w:cs="Arial Narrow"/>
        <w:color w:val="003300"/>
        <w:sz w:val="12"/>
        <w:szCs w:val="12"/>
      </w:rPr>
      <w:fldChar w:fldCharType="begin"/>
    </w:r>
    <w:r>
      <w:rPr>
        <w:rFonts w:ascii="Arial Narrow" w:hAnsi="Arial Narrow" w:cs="Arial Narrow"/>
        <w:color w:val="003300"/>
        <w:sz w:val="12"/>
        <w:szCs w:val="12"/>
      </w:rPr>
      <w:instrText xml:space="preserve"> FILENAME </w:instrText>
    </w:r>
    <w:r w:rsidR="00B23A48">
      <w:rPr>
        <w:rFonts w:ascii="Arial Narrow" w:hAnsi="Arial Narrow" w:cs="Arial Narrow"/>
        <w:color w:val="003300"/>
        <w:sz w:val="12"/>
        <w:szCs w:val="12"/>
      </w:rPr>
      <w:fldChar w:fldCharType="separate"/>
    </w:r>
    <w:r w:rsidR="007B3F50">
      <w:rPr>
        <w:rFonts w:ascii="Arial Narrow" w:hAnsi="Arial Narrow" w:cs="Arial Narrow"/>
        <w:noProof/>
        <w:color w:val="003300"/>
        <w:sz w:val="12"/>
        <w:szCs w:val="12"/>
      </w:rPr>
      <w:t>CENIK dodatnih storitev 01.03.2026.docx</w:t>
    </w:r>
    <w:r w:rsidR="00B23A48">
      <w:rPr>
        <w:rFonts w:ascii="Arial Narrow" w:hAnsi="Arial Narrow" w:cs="Arial Narrow"/>
        <w:color w:val="003300"/>
        <w:sz w:val="12"/>
        <w:szCs w:val="12"/>
      </w:rPr>
      <w:fldChar w:fldCharType="end"/>
    </w:r>
    <w:r>
      <w:rPr>
        <w:rFonts w:ascii="Arial Narrow" w:hAnsi="Arial Narrow" w:cs="Arial Narrow"/>
        <w:color w:val="003300"/>
        <w:sz w:val="12"/>
        <w:szCs w:val="12"/>
      </w:rPr>
      <w:t xml:space="preserve">  </w:t>
    </w:r>
    <w:r>
      <w:t xml:space="preserve">                                                                                          </w:t>
    </w:r>
    <w:r>
      <w:rPr>
        <w:rFonts w:ascii="Arial Narrow" w:hAnsi="Arial Narrow" w:cs="Arial Narrow"/>
        <w:color w:val="003300"/>
        <w:sz w:val="12"/>
        <w:szCs w:val="12"/>
      </w:rPr>
      <w:tab/>
    </w:r>
    <w:r>
      <w:rPr>
        <w:rFonts w:ascii="Arial Narrow" w:hAnsi="Arial Narrow" w:cs="Arial Narrow"/>
        <w:color w:val="003300"/>
        <w:sz w:val="12"/>
        <w:szCs w:val="12"/>
      </w:rPr>
      <w:tab/>
    </w:r>
    <w:r>
      <w:rPr>
        <w:rFonts w:ascii="Arial Narrow" w:hAnsi="Arial Narrow" w:cs="Arial Narrow"/>
        <w:color w:val="003300"/>
        <w:sz w:val="12"/>
        <w:szCs w:val="12"/>
      </w:rPr>
      <w:tab/>
    </w:r>
    <w:r>
      <w:rPr>
        <w:rFonts w:ascii="Arial Narrow" w:hAnsi="Arial Narrow" w:cs="Arial Narrow"/>
        <w:color w:val="00330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C5A35EC" w14:textId="25C0C6F3" w:rsidR="001E6D41" w:rsidRDefault="001E6D41" w:rsidP="002A0696">
    <w:pPr>
      <w:pStyle w:val="Noga"/>
      <w:framePr w:wrap="auto" w:vAnchor="text" w:hAnchor="page" w:x="10342" w:y="-328"/>
      <w:rPr>
        <w:rStyle w:val="tevilkastrani"/>
      </w:rPr>
    </w:pPr>
  </w:p>
  <w:p w14:paraId="2BD39845" w14:textId="77777777" w:rsidR="001E6D41" w:rsidRDefault="001E6D41" w:rsidP="00ED1997">
    <w:pPr>
      <w:pStyle w:val="Noga"/>
      <w:tabs>
        <w:tab w:val="clear" w:pos="4536"/>
        <w:tab w:val="clear" w:pos="9072"/>
        <w:tab w:val="left" w:pos="241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5535" w14:textId="77777777" w:rsidR="00634433" w:rsidRDefault="006344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6DFB" w14:textId="77777777" w:rsidR="0019663E" w:rsidRDefault="0019663E">
      <w:r>
        <w:separator/>
      </w:r>
    </w:p>
  </w:footnote>
  <w:footnote w:type="continuationSeparator" w:id="0">
    <w:p w14:paraId="5F8F975E" w14:textId="77777777" w:rsidR="0019663E" w:rsidRDefault="0019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7078" w14:textId="77777777" w:rsidR="00634433" w:rsidRDefault="006344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4A63" w14:textId="27DA000B" w:rsidR="001E6D41" w:rsidRDefault="003117E0" w:rsidP="00F630A5">
    <w:pPr>
      <w:tabs>
        <w:tab w:val="left" w:pos="567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FC82B" wp14:editId="6C021B30">
              <wp:simplePos x="0" y="0"/>
              <wp:positionH relativeFrom="column">
                <wp:posOffset>906780</wp:posOffset>
              </wp:positionH>
              <wp:positionV relativeFrom="paragraph">
                <wp:posOffset>196850</wp:posOffset>
              </wp:positionV>
              <wp:extent cx="4914900" cy="685800"/>
              <wp:effectExtent l="190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9931" w14:textId="77777777" w:rsidR="001E6D41" w:rsidRDefault="001E6D41" w:rsidP="00F630A5">
                          <w:pPr>
                            <w:spacing w:before="0" w:after="0" w:line="240" w:lineRule="auto"/>
                            <w:jc w:val="center"/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  <w:t>Cenik dodatnih storitev</w:t>
                          </w:r>
                        </w:p>
                        <w:p w14:paraId="0484A5E6" w14:textId="77777777" w:rsidR="001E6D41" w:rsidRDefault="001E6D41" w:rsidP="00F630A5">
                          <w:pPr>
                            <w:spacing w:before="0" w:after="0" w:line="240" w:lineRule="auto"/>
                            <w:jc w:val="center"/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C8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4pt;margin-top:15.5pt;width:38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" filled="f" stroked="f">
              <v:textbox>
                <w:txbxContent>
                  <w:p w14:paraId="0E5F9931" w14:textId="77777777" w:rsidR="001E6D41" w:rsidRDefault="001E6D41" w:rsidP="00F630A5">
                    <w:pPr>
                      <w:spacing w:before="0" w:after="0" w:line="240" w:lineRule="auto"/>
                      <w:jc w:val="center"/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  <w:t>Cenik dodatnih storitev</w:t>
                    </w:r>
                  </w:p>
                  <w:p w14:paraId="0484A5E6" w14:textId="77777777" w:rsidR="001E6D41" w:rsidRDefault="001E6D41" w:rsidP="00F630A5">
                    <w:pPr>
                      <w:spacing w:before="0" w:after="0" w:line="240" w:lineRule="auto"/>
                      <w:jc w:val="center"/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E6D41">
      <w:object w:dxaOrig="1395" w:dyaOrig="1020" w14:anchorId="1BBF2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1pt">
          <v:imagedata r:id="rId1" o:title=""/>
        </v:shape>
        <o:OLEObject Type="Embed" ProgID="Msxml2.SAXXMLReader.5.0" ShapeID="_x0000_i1025" DrawAspect="Content" ObjectID="_1834128866" r:id="rId2"/>
      </w:object>
    </w:r>
    <w:r w:rsidR="001E6D41">
      <w:tab/>
    </w:r>
  </w:p>
  <w:p w14:paraId="17D5B805" w14:textId="77777777" w:rsidR="001E6D41" w:rsidRDefault="001E6D41" w:rsidP="00F630A5">
    <w:pPr>
      <w:pBdr>
        <w:top w:val="single" w:sz="4" w:space="1" w:color="993300"/>
      </w:pBdr>
      <w:spacing w:before="0" w:after="0"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D8AF" w14:textId="77777777" w:rsidR="00634433" w:rsidRDefault="00634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D436BD"/>
    <w:multiLevelType w:val="hybridMultilevel"/>
    <w:tmpl w:val="3FE498C0"/>
    <w:lvl w:ilvl="0" w:tplc="A9022D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C07DE3"/>
    <w:multiLevelType w:val="hybridMultilevel"/>
    <w:tmpl w:val="9C18F1AA"/>
    <w:lvl w:ilvl="0" w:tplc="042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D5703"/>
    <w:multiLevelType w:val="hybridMultilevel"/>
    <w:tmpl w:val="9B0E0F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EA3E63"/>
    <w:multiLevelType w:val="singleLevel"/>
    <w:tmpl w:val="5DFC0878"/>
    <w:lvl w:ilvl="0">
      <w:start w:val="1"/>
      <w:numFmt w:val="decimal"/>
      <w:lvlText w:val="%1"/>
      <w:lvlJc w:val="center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 w15:restartNumberingAfterBreak="0">
    <w:nsid w:val="3B561F3C"/>
    <w:multiLevelType w:val="hybridMultilevel"/>
    <w:tmpl w:val="063A4E6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466BCC"/>
    <w:multiLevelType w:val="hybridMultilevel"/>
    <w:tmpl w:val="2EA019E4"/>
    <w:lvl w:ilvl="0" w:tplc="A9022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B25B6"/>
    <w:multiLevelType w:val="hybridMultilevel"/>
    <w:tmpl w:val="073E0E98"/>
    <w:lvl w:ilvl="0" w:tplc="8536CE8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65D7"/>
    <w:multiLevelType w:val="hybridMultilevel"/>
    <w:tmpl w:val="6F3E00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7F3CA0"/>
    <w:multiLevelType w:val="singleLevel"/>
    <w:tmpl w:val="73A02758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1135043"/>
    <w:multiLevelType w:val="hybridMultilevel"/>
    <w:tmpl w:val="A7B2E538"/>
    <w:lvl w:ilvl="0" w:tplc="39888D50">
      <w:start w:val="1"/>
      <w:numFmt w:val="decimal"/>
      <w:lvlText w:val="%1"/>
      <w:lvlJc w:val="center"/>
      <w:pPr>
        <w:tabs>
          <w:tab w:val="num" w:pos="473"/>
        </w:tabs>
        <w:ind w:firstLine="113"/>
      </w:pPr>
      <w:rPr>
        <w:rFonts w:ascii="Comic Sans MS" w:hAnsi="Comic Sans MS" w:cs="Comic Sans MS" w:hint="default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850DC9"/>
    <w:multiLevelType w:val="multilevel"/>
    <w:tmpl w:val="3FE49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8481220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cs="Symbol" w:hint="default"/>
          <w:sz w:val="20"/>
          <w:szCs w:val="20"/>
        </w:rPr>
      </w:lvl>
    </w:lvlOverride>
  </w:num>
  <w:num w:numId="2" w16cid:durableId="1248659091">
    <w:abstractNumId w:val="9"/>
  </w:num>
  <w:num w:numId="3" w16cid:durableId="681779497">
    <w:abstractNumId w:val="10"/>
  </w:num>
  <w:num w:numId="4" w16cid:durableId="1813598659">
    <w:abstractNumId w:val="4"/>
  </w:num>
  <w:num w:numId="5" w16cid:durableId="1214384577">
    <w:abstractNumId w:val="7"/>
  </w:num>
  <w:num w:numId="6" w16cid:durableId="1793087015">
    <w:abstractNumId w:val="5"/>
  </w:num>
  <w:num w:numId="7" w16cid:durableId="280499647">
    <w:abstractNumId w:val="8"/>
  </w:num>
  <w:num w:numId="8" w16cid:durableId="1850286933">
    <w:abstractNumId w:val="3"/>
  </w:num>
  <w:num w:numId="9" w16cid:durableId="1554467588">
    <w:abstractNumId w:val="2"/>
  </w:num>
  <w:num w:numId="10" w16cid:durableId="1840610001">
    <w:abstractNumId w:val="6"/>
  </w:num>
  <w:num w:numId="11" w16cid:durableId="114446217">
    <w:abstractNumId w:val="1"/>
  </w:num>
  <w:num w:numId="12" w16cid:durableId="905339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6E"/>
    <w:rsid w:val="00001CD0"/>
    <w:rsid w:val="00007600"/>
    <w:rsid w:val="00010F38"/>
    <w:rsid w:val="00014C1A"/>
    <w:rsid w:val="00026183"/>
    <w:rsid w:val="00026B4D"/>
    <w:rsid w:val="00065EE4"/>
    <w:rsid w:val="00067182"/>
    <w:rsid w:val="0007348C"/>
    <w:rsid w:val="00076128"/>
    <w:rsid w:val="0009199B"/>
    <w:rsid w:val="00097A53"/>
    <w:rsid w:val="000A1240"/>
    <w:rsid w:val="000A179E"/>
    <w:rsid w:val="000A4BDF"/>
    <w:rsid w:val="000C2616"/>
    <w:rsid w:val="000C3A1B"/>
    <w:rsid w:val="000C4F99"/>
    <w:rsid w:val="000D432D"/>
    <w:rsid w:val="000D6FDE"/>
    <w:rsid w:val="001165D0"/>
    <w:rsid w:val="001267B3"/>
    <w:rsid w:val="00127B23"/>
    <w:rsid w:val="00143776"/>
    <w:rsid w:val="00164B95"/>
    <w:rsid w:val="001754CA"/>
    <w:rsid w:val="00177387"/>
    <w:rsid w:val="00177BA3"/>
    <w:rsid w:val="00181C41"/>
    <w:rsid w:val="00181DCD"/>
    <w:rsid w:val="00182AE8"/>
    <w:rsid w:val="0019663E"/>
    <w:rsid w:val="001A2957"/>
    <w:rsid w:val="001A708A"/>
    <w:rsid w:val="001B30D6"/>
    <w:rsid w:val="001B57C9"/>
    <w:rsid w:val="001C0218"/>
    <w:rsid w:val="001E67B2"/>
    <w:rsid w:val="001E6D41"/>
    <w:rsid w:val="001E7798"/>
    <w:rsid w:val="001F5835"/>
    <w:rsid w:val="001F61CF"/>
    <w:rsid w:val="00203CF2"/>
    <w:rsid w:val="00221134"/>
    <w:rsid w:val="002363BE"/>
    <w:rsid w:val="00243172"/>
    <w:rsid w:val="00252B53"/>
    <w:rsid w:val="0026655D"/>
    <w:rsid w:val="00275356"/>
    <w:rsid w:val="00296436"/>
    <w:rsid w:val="0029682E"/>
    <w:rsid w:val="002A0696"/>
    <w:rsid w:val="002C6F36"/>
    <w:rsid w:val="002C71AF"/>
    <w:rsid w:val="002D2916"/>
    <w:rsid w:val="002F75E1"/>
    <w:rsid w:val="003117E0"/>
    <w:rsid w:val="00323FE5"/>
    <w:rsid w:val="00333CB9"/>
    <w:rsid w:val="00337ABF"/>
    <w:rsid w:val="00341B7A"/>
    <w:rsid w:val="00346D59"/>
    <w:rsid w:val="00370CEC"/>
    <w:rsid w:val="00380146"/>
    <w:rsid w:val="00381C38"/>
    <w:rsid w:val="003C22CB"/>
    <w:rsid w:val="003D0665"/>
    <w:rsid w:val="003D6C0A"/>
    <w:rsid w:val="003D70EC"/>
    <w:rsid w:val="003E13C1"/>
    <w:rsid w:val="004001DF"/>
    <w:rsid w:val="00411873"/>
    <w:rsid w:val="004136F6"/>
    <w:rsid w:val="00415C2E"/>
    <w:rsid w:val="004171C6"/>
    <w:rsid w:val="00422C4F"/>
    <w:rsid w:val="004361B4"/>
    <w:rsid w:val="00446FB2"/>
    <w:rsid w:val="00453A11"/>
    <w:rsid w:val="00457811"/>
    <w:rsid w:val="00466F61"/>
    <w:rsid w:val="00467695"/>
    <w:rsid w:val="00481C70"/>
    <w:rsid w:val="00497113"/>
    <w:rsid w:val="004A3C30"/>
    <w:rsid w:val="004B0B18"/>
    <w:rsid w:val="004B4BFC"/>
    <w:rsid w:val="004B7D90"/>
    <w:rsid w:val="004C2599"/>
    <w:rsid w:val="004D1048"/>
    <w:rsid w:val="00512EB6"/>
    <w:rsid w:val="00514AC8"/>
    <w:rsid w:val="005159ED"/>
    <w:rsid w:val="005337F4"/>
    <w:rsid w:val="005379BA"/>
    <w:rsid w:val="0054415E"/>
    <w:rsid w:val="00552C54"/>
    <w:rsid w:val="00556571"/>
    <w:rsid w:val="00556F42"/>
    <w:rsid w:val="00560055"/>
    <w:rsid w:val="005800FB"/>
    <w:rsid w:val="00590908"/>
    <w:rsid w:val="00595E57"/>
    <w:rsid w:val="00596EE3"/>
    <w:rsid w:val="005B65D3"/>
    <w:rsid w:val="005C0B8D"/>
    <w:rsid w:val="005C1A20"/>
    <w:rsid w:val="005E720E"/>
    <w:rsid w:val="005F6E53"/>
    <w:rsid w:val="006038D2"/>
    <w:rsid w:val="00606C27"/>
    <w:rsid w:val="00634433"/>
    <w:rsid w:val="00660414"/>
    <w:rsid w:val="0067432D"/>
    <w:rsid w:val="006818EF"/>
    <w:rsid w:val="00683160"/>
    <w:rsid w:val="00685079"/>
    <w:rsid w:val="0068532A"/>
    <w:rsid w:val="006A283C"/>
    <w:rsid w:val="006A4116"/>
    <w:rsid w:val="006A6923"/>
    <w:rsid w:val="006B41A6"/>
    <w:rsid w:val="006B524B"/>
    <w:rsid w:val="006B5267"/>
    <w:rsid w:val="006D19C1"/>
    <w:rsid w:val="006D5855"/>
    <w:rsid w:val="006D5FE3"/>
    <w:rsid w:val="006E0361"/>
    <w:rsid w:val="006E51A1"/>
    <w:rsid w:val="006F1BA8"/>
    <w:rsid w:val="006F317E"/>
    <w:rsid w:val="00701E06"/>
    <w:rsid w:val="007261A3"/>
    <w:rsid w:val="00735965"/>
    <w:rsid w:val="00744CDF"/>
    <w:rsid w:val="00745AC3"/>
    <w:rsid w:val="007525EA"/>
    <w:rsid w:val="00753A74"/>
    <w:rsid w:val="00767C61"/>
    <w:rsid w:val="00797E27"/>
    <w:rsid w:val="007B0A18"/>
    <w:rsid w:val="007B3F50"/>
    <w:rsid w:val="007C124A"/>
    <w:rsid w:val="007C2D2C"/>
    <w:rsid w:val="007D147C"/>
    <w:rsid w:val="007D29BC"/>
    <w:rsid w:val="007D34B2"/>
    <w:rsid w:val="007E3F1D"/>
    <w:rsid w:val="007E74C8"/>
    <w:rsid w:val="007F310F"/>
    <w:rsid w:val="00803919"/>
    <w:rsid w:val="00815A6A"/>
    <w:rsid w:val="008164AD"/>
    <w:rsid w:val="008219E5"/>
    <w:rsid w:val="00821E74"/>
    <w:rsid w:val="008316E6"/>
    <w:rsid w:val="008345D1"/>
    <w:rsid w:val="00834A2A"/>
    <w:rsid w:val="008669B7"/>
    <w:rsid w:val="00893ECE"/>
    <w:rsid w:val="008A51D5"/>
    <w:rsid w:val="008A58A8"/>
    <w:rsid w:val="008B01DD"/>
    <w:rsid w:val="008B1D6C"/>
    <w:rsid w:val="008B416E"/>
    <w:rsid w:val="008B7993"/>
    <w:rsid w:val="008D2CD0"/>
    <w:rsid w:val="008E0E5B"/>
    <w:rsid w:val="008E108A"/>
    <w:rsid w:val="008E41EE"/>
    <w:rsid w:val="008E7935"/>
    <w:rsid w:val="008F0BAC"/>
    <w:rsid w:val="008F6248"/>
    <w:rsid w:val="00900046"/>
    <w:rsid w:val="00921604"/>
    <w:rsid w:val="0093626F"/>
    <w:rsid w:val="00937809"/>
    <w:rsid w:val="00937F16"/>
    <w:rsid w:val="009540E7"/>
    <w:rsid w:val="00971178"/>
    <w:rsid w:val="00976558"/>
    <w:rsid w:val="00982920"/>
    <w:rsid w:val="00983804"/>
    <w:rsid w:val="0099041D"/>
    <w:rsid w:val="009A5E9A"/>
    <w:rsid w:val="009B7671"/>
    <w:rsid w:val="009B79EE"/>
    <w:rsid w:val="009C3834"/>
    <w:rsid w:val="009D0A45"/>
    <w:rsid w:val="009D3FF0"/>
    <w:rsid w:val="009E14F9"/>
    <w:rsid w:val="009E31E2"/>
    <w:rsid w:val="00A11A75"/>
    <w:rsid w:val="00A27146"/>
    <w:rsid w:val="00A35A94"/>
    <w:rsid w:val="00A413D3"/>
    <w:rsid w:val="00A51D22"/>
    <w:rsid w:val="00A62A28"/>
    <w:rsid w:val="00A7259F"/>
    <w:rsid w:val="00A75EB6"/>
    <w:rsid w:val="00A808D4"/>
    <w:rsid w:val="00A9437A"/>
    <w:rsid w:val="00AB2E06"/>
    <w:rsid w:val="00AB7857"/>
    <w:rsid w:val="00AE6AD0"/>
    <w:rsid w:val="00AF237B"/>
    <w:rsid w:val="00B01A32"/>
    <w:rsid w:val="00B138FE"/>
    <w:rsid w:val="00B20BC4"/>
    <w:rsid w:val="00B23A48"/>
    <w:rsid w:val="00B25A74"/>
    <w:rsid w:val="00B30539"/>
    <w:rsid w:val="00B32203"/>
    <w:rsid w:val="00B417F1"/>
    <w:rsid w:val="00B61BE0"/>
    <w:rsid w:val="00B71DDC"/>
    <w:rsid w:val="00B82277"/>
    <w:rsid w:val="00B867B3"/>
    <w:rsid w:val="00BA7093"/>
    <w:rsid w:val="00BB3E0A"/>
    <w:rsid w:val="00BB7F5E"/>
    <w:rsid w:val="00BC04A9"/>
    <w:rsid w:val="00BC55BF"/>
    <w:rsid w:val="00BD16CF"/>
    <w:rsid w:val="00BE4150"/>
    <w:rsid w:val="00BF4399"/>
    <w:rsid w:val="00C2030A"/>
    <w:rsid w:val="00C250AB"/>
    <w:rsid w:val="00C25380"/>
    <w:rsid w:val="00C30051"/>
    <w:rsid w:val="00C41A15"/>
    <w:rsid w:val="00C4283A"/>
    <w:rsid w:val="00C47A11"/>
    <w:rsid w:val="00C53732"/>
    <w:rsid w:val="00C57FC3"/>
    <w:rsid w:val="00C615A4"/>
    <w:rsid w:val="00C707BD"/>
    <w:rsid w:val="00C82B81"/>
    <w:rsid w:val="00C91919"/>
    <w:rsid w:val="00CA7325"/>
    <w:rsid w:val="00CB44D3"/>
    <w:rsid w:val="00CB6034"/>
    <w:rsid w:val="00CC38D8"/>
    <w:rsid w:val="00CC447B"/>
    <w:rsid w:val="00CC7CE8"/>
    <w:rsid w:val="00CE71A9"/>
    <w:rsid w:val="00CF577F"/>
    <w:rsid w:val="00D216F5"/>
    <w:rsid w:val="00D25DD6"/>
    <w:rsid w:val="00D27588"/>
    <w:rsid w:val="00D62E7F"/>
    <w:rsid w:val="00D6612A"/>
    <w:rsid w:val="00D93A2E"/>
    <w:rsid w:val="00D95C95"/>
    <w:rsid w:val="00DA48A2"/>
    <w:rsid w:val="00DB7ECE"/>
    <w:rsid w:val="00DC56D6"/>
    <w:rsid w:val="00DD2F6D"/>
    <w:rsid w:val="00DE10B5"/>
    <w:rsid w:val="00DF2860"/>
    <w:rsid w:val="00E072D2"/>
    <w:rsid w:val="00E16DC5"/>
    <w:rsid w:val="00E2378A"/>
    <w:rsid w:val="00E23FC0"/>
    <w:rsid w:val="00E3726F"/>
    <w:rsid w:val="00E43187"/>
    <w:rsid w:val="00E44635"/>
    <w:rsid w:val="00E53F67"/>
    <w:rsid w:val="00E80E42"/>
    <w:rsid w:val="00E87D56"/>
    <w:rsid w:val="00E91F71"/>
    <w:rsid w:val="00ED1997"/>
    <w:rsid w:val="00EF6172"/>
    <w:rsid w:val="00F04173"/>
    <w:rsid w:val="00F12C62"/>
    <w:rsid w:val="00F1489C"/>
    <w:rsid w:val="00F341C4"/>
    <w:rsid w:val="00F42C33"/>
    <w:rsid w:val="00F444E1"/>
    <w:rsid w:val="00F509F9"/>
    <w:rsid w:val="00F568C8"/>
    <w:rsid w:val="00F57C35"/>
    <w:rsid w:val="00F630A5"/>
    <w:rsid w:val="00F6456C"/>
    <w:rsid w:val="00F6663B"/>
    <w:rsid w:val="00F70803"/>
    <w:rsid w:val="00F72D67"/>
    <w:rsid w:val="00F75D5C"/>
    <w:rsid w:val="00F75F8C"/>
    <w:rsid w:val="00F9040D"/>
    <w:rsid w:val="00F9157F"/>
    <w:rsid w:val="00FD2BA0"/>
    <w:rsid w:val="00FE3234"/>
    <w:rsid w:val="00FE6F1B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96D256"/>
  <w15:docId w15:val="{7778EFFA-1F6C-4E5C-9514-CC25A80E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6183"/>
    <w:pPr>
      <w:spacing w:before="40" w:after="40" w:line="280" w:lineRule="atLeast"/>
      <w:jc w:val="both"/>
    </w:pPr>
    <w:rPr>
      <w:rFonts w:ascii="Comic Sans MS" w:hAnsi="Comic Sans MS" w:cs="Comic Sans MS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26183"/>
    <w:pPr>
      <w:keepNext/>
      <w:keepLines/>
      <w:spacing w:before="200" w:after="200" w:line="240" w:lineRule="atLeast"/>
      <w:outlineLvl w:val="0"/>
    </w:pPr>
    <w:rPr>
      <w:b/>
      <w:bCs/>
      <w:caps/>
    </w:rPr>
  </w:style>
  <w:style w:type="paragraph" w:styleId="Naslov2">
    <w:name w:val="heading 2"/>
    <w:basedOn w:val="Navaden"/>
    <w:next w:val="Navaden"/>
    <w:link w:val="Naslov2Znak"/>
    <w:uiPriority w:val="99"/>
    <w:qFormat/>
    <w:rsid w:val="00026183"/>
    <w:pPr>
      <w:keepNext/>
      <w:keepLines/>
      <w:spacing w:before="200" w:after="200" w:line="240" w:lineRule="atLeast"/>
      <w:ind w:left="567" w:hanging="567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9"/>
    <w:qFormat/>
    <w:rsid w:val="00026183"/>
    <w:pPr>
      <w:keepNext/>
      <w:spacing w:before="160" w:after="120" w:line="240" w:lineRule="atLeast"/>
      <w:outlineLvl w:val="2"/>
    </w:pPr>
    <w:rPr>
      <w:u w:val="single"/>
    </w:rPr>
  </w:style>
  <w:style w:type="paragraph" w:styleId="Naslov4">
    <w:name w:val="heading 4"/>
    <w:basedOn w:val="Navaden"/>
    <w:next w:val="Navaden"/>
    <w:link w:val="Naslov4Znak"/>
    <w:uiPriority w:val="99"/>
    <w:qFormat/>
    <w:rsid w:val="00026183"/>
    <w:pPr>
      <w:keepNext/>
      <w:spacing w:before="120" w:after="120" w:line="240" w:lineRule="atLeast"/>
      <w:ind w:left="567" w:hanging="567"/>
      <w:outlineLvl w:val="3"/>
    </w:pPr>
  </w:style>
  <w:style w:type="paragraph" w:styleId="Naslov5">
    <w:name w:val="heading 5"/>
    <w:basedOn w:val="Navaden"/>
    <w:next w:val="Navaden"/>
    <w:link w:val="Naslov5Znak"/>
    <w:uiPriority w:val="99"/>
    <w:qFormat/>
    <w:rsid w:val="00026183"/>
    <w:pPr>
      <w:spacing w:line="240" w:lineRule="auto"/>
      <w:jc w:val="center"/>
      <w:outlineLvl w:val="4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9"/>
    <w:qFormat/>
    <w:rsid w:val="00026183"/>
    <w:pPr>
      <w:jc w:val="center"/>
      <w:outlineLvl w:val="5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1754C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1754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1754CA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1754CA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1754C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1754CA"/>
    <w:rPr>
      <w:rFonts w:ascii="Calibri" w:hAnsi="Calibri" w:cs="Calibri"/>
      <w:b/>
      <w:bCs/>
    </w:rPr>
  </w:style>
  <w:style w:type="paragraph" w:styleId="Napis">
    <w:name w:val="caption"/>
    <w:basedOn w:val="Navaden"/>
    <w:next w:val="Navaden"/>
    <w:uiPriority w:val="99"/>
    <w:qFormat/>
    <w:rsid w:val="00026183"/>
    <w:pPr>
      <w:keepNext/>
      <w:spacing w:before="1200" w:after="240" w:line="240" w:lineRule="atLeast"/>
      <w:jc w:val="center"/>
    </w:pPr>
    <w:rPr>
      <w:b/>
      <w:bCs/>
      <w:caps/>
      <w:sz w:val="44"/>
      <w:szCs w:val="44"/>
    </w:rPr>
  </w:style>
  <w:style w:type="paragraph" w:customStyle="1" w:styleId="Paragraph1">
    <w:name w:val="Paragraph 1"/>
    <w:basedOn w:val="Navaden"/>
    <w:uiPriority w:val="99"/>
    <w:rsid w:val="00026183"/>
    <w:pPr>
      <w:keepNext/>
      <w:spacing w:line="320" w:lineRule="atLeast"/>
      <w:ind w:left="397" w:hanging="397"/>
    </w:pPr>
    <w:rPr>
      <w:lang w:val="en-US"/>
    </w:rPr>
  </w:style>
  <w:style w:type="paragraph" w:customStyle="1" w:styleId="Paragraph3">
    <w:name w:val="Paragraph 3"/>
    <w:basedOn w:val="Navaden"/>
    <w:uiPriority w:val="99"/>
    <w:rsid w:val="00026183"/>
    <w:pPr>
      <w:keepNext/>
      <w:spacing w:line="320" w:lineRule="atLeast"/>
      <w:ind w:left="567" w:hanging="567"/>
    </w:pPr>
    <w:rPr>
      <w:lang w:val="en-US"/>
    </w:rPr>
  </w:style>
  <w:style w:type="paragraph" w:styleId="Kazalovsebine1">
    <w:name w:val="toc 1"/>
    <w:basedOn w:val="Navaden"/>
    <w:next w:val="Navaden"/>
    <w:autoRedefine/>
    <w:uiPriority w:val="99"/>
    <w:semiHidden/>
    <w:rsid w:val="00026183"/>
    <w:pPr>
      <w:tabs>
        <w:tab w:val="right" w:pos="9355"/>
      </w:tabs>
      <w:jc w:val="left"/>
    </w:pPr>
    <w:rPr>
      <w:caps/>
      <w:sz w:val="20"/>
      <w:szCs w:val="20"/>
      <w:lang w:val="en-GB"/>
    </w:rPr>
  </w:style>
  <w:style w:type="paragraph" w:styleId="Kazalovsebine2">
    <w:name w:val="toc 2"/>
    <w:basedOn w:val="Navaden"/>
    <w:next w:val="Navaden"/>
    <w:autoRedefine/>
    <w:uiPriority w:val="99"/>
    <w:semiHidden/>
    <w:rsid w:val="00026183"/>
    <w:pPr>
      <w:keepNext/>
      <w:keepLines/>
      <w:tabs>
        <w:tab w:val="right" w:leader="dot" w:pos="9355"/>
      </w:tabs>
      <w:spacing w:line="240" w:lineRule="atLeast"/>
      <w:ind w:left="397"/>
    </w:pPr>
  </w:style>
  <w:style w:type="paragraph" w:styleId="Kazalovsebine3">
    <w:name w:val="toc 3"/>
    <w:basedOn w:val="Navaden"/>
    <w:next w:val="Navaden"/>
    <w:autoRedefine/>
    <w:uiPriority w:val="99"/>
    <w:semiHidden/>
    <w:rsid w:val="00026183"/>
    <w:pPr>
      <w:keepNext/>
      <w:tabs>
        <w:tab w:val="right" w:leader="dot" w:pos="9355"/>
      </w:tabs>
      <w:spacing w:line="240" w:lineRule="atLeast"/>
      <w:ind w:left="480"/>
    </w:pPr>
  </w:style>
  <w:style w:type="paragraph" w:styleId="Kazalovsebine4">
    <w:name w:val="toc 4"/>
    <w:basedOn w:val="Navaden"/>
    <w:next w:val="Navaden"/>
    <w:autoRedefine/>
    <w:uiPriority w:val="99"/>
    <w:semiHidden/>
    <w:rsid w:val="00026183"/>
    <w:pPr>
      <w:spacing w:line="200" w:lineRule="atLeast"/>
      <w:ind w:left="510" w:hanging="510"/>
    </w:pPr>
    <w:rPr>
      <w:sz w:val="26"/>
      <w:szCs w:val="26"/>
      <w:lang w:val="en-US"/>
    </w:rPr>
  </w:style>
  <w:style w:type="character" w:styleId="tevilkastrani">
    <w:name w:val="page number"/>
    <w:basedOn w:val="Privzetapisavaodstavka"/>
    <w:uiPriority w:val="99"/>
    <w:rsid w:val="00026183"/>
  </w:style>
  <w:style w:type="paragraph" w:styleId="Glava">
    <w:name w:val="header"/>
    <w:basedOn w:val="Navaden"/>
    <w:link w:val="GlavaZnak"/>
    <w:uiPriority w:val="99"/>
    <w:rsid w:val="0002618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1754CA"/>
    <w:rPr>
      <w:rFonts w:ascii="Comic Sans MS" w:hAnsi="Comic Sans MS" w:cs="Comic Sans MS"/>
      <w:sz w:val="24"/>
      <w:szCs w:val="24"/>
    </w:rPr>
  </w:style>
  <w:style w:type="paragraph" w:styleId="Noga">
    <w:name w:val="footer"/>
    <w:basedOn w:val="Navaden"/>
    <w:link w:val="NogaZnak"/>
    <w:uiPriority w:val="99"/>
    <w:rsid w:val="0002618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1754CA"/>
    <w:rPr>
      <w:rFonts w:ascii="Comic Sans MS" w:hAnsi="Comic Sans MS" w:cs="Comic Sans MS"/>
      <w:sz w:val="24"/>
      <w:szCs w:val="24"/>
    </w:rPr>
  </w:style>
  <w:style w:type="character" w:styleId="SledenaHiperpovezava">
    <w:name w:val="FollowedHyperlink"/>
    <w:basedOn w:val="Privzetapisavaodstavka"/>
    <w:uiPriority w:val="99"/>
    <w:rsid w:val="00026183"/>
    <w:rPr>
      <w:color w:val="800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0734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754CA"/>
    <w:rPr>
      <w:sz w:val="2"/>
      <w:szCs w:val="2"/>
    </w:rPr>
  </w:style>
  <w:style w:type="table" w:styleId="Tabelamrea">
    <w:name w:val="Table Grid"/>
    <w:basedOn w:val="Navadnatabela"/>
    <w:uiPriority w:val="99"/>
    <w:rsid w:val="006A6923"/>
    <w:rPr>
      <w:rFonts w:ascii="Comic Sans MS" w:hAnsi="Comic Sans MS" w:cs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61">
    <w:name w:val="Colorful List - Accent 61"/>
    <w:uiPriority w:val="99"/>
    <w:rsid w:val="00701E06"/>
    <w:rPr>
      <w:rFonts w:ascii="Comic Sans MS" w:hAnsi="Comic Sans MS" w:cs="Comic Sans MS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styleId="Srednjesenenje1poudarek1">
    <w:name w:val="Medium Shading 1 Accent 1"/>
    <w:basedOn w:val="Navadnatabela"/>
    <w:uiPriority w:val="99"/>
    <w:rsid w:val="00FD2BA0"/>
    <w:rPr>
      <w:rFonts w:ascii="Comic Sans MS" w:hAnsi="Comic Sans MS" w:cs="Comic Sans M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8AA3-79BC-4AE6-9F59-A32D083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Spisek navodil</vt:lpstr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Spisek navodil</dc:title>
  <dc:creator>/</dc:creator>
  <cp:lastModifiedBy>Sonja Bevc</cp:lastModifiedBy>
  <cp:revision>17</cp:revision>
  <cp:lastPrinted>2026-03-04T10:28:00Z</cp:lastPrinted>
  <dcterms:created xsi:type="dcterms:W3CDTF">2025-03-19T10:40:00Z</dcterms:created>
  <dcterms:modified xsi:type="dcterms:W3CDTF">2026-03-04T10:28:00Z</dcterms:modified>
</cp:coreProperties>
</file>